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4EF670" w14:textId="5D80D936" w:rsidR="006B4C20" w:rsidRPr="006B4C20" w:rsidRDefault="006B4C20" w:rsidP="006B4C20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B4C20">
        <w:rPr>
          <w:rFonts w:ascii="Times New Roman" w:hAnsi="Times New Roman" w:cs="Times New Roman"/>
          <w:b/>
          <w:bCs/>
          <w:sz w:val="28"/>
          <w:szCs w:val="28"/>
        </w:rPr>
        <w:t>REGULAMIN HONOROWEJ ODZNAKI</w:t>
      </w:r>
    </w:p>
    <w:p w14:paraId="4F51211F" w14:textId="3319CD6D" w:rsidR="006B4C20" w:rsidRPr="006B4C20" w:rsidRDefault="006B4C20" w:rsidP="006B4C20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B4C20">
        <w:rPr>
          <w:rFonts w:ascii="Times New Roman" w:hAnsi="Times New Roman" w:cs="Times New Roman"/>
          <w:b/>
          <w:bCs/>
          <w:sz w:val="28"/>
          <w:szCs w:val="28"/>
        </w:rPr>
        <w:t>„ZASŁUŻONY DLA HUFCA PRZASNYSZ”</w:t>
      </w:r>
    </w:p>
    <w:p w14:paraId="7670749B" w14:textId="77777777" w:rsidR="006B4C20" w:rsidRPr="006B4C20" w:rsidRDefault="006B4C20" w:rsidP="006B4C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336500D" w14:textId="7FEA9C25" w:rsidR="006B4C20" w:rsidRPr="006B4C20" w:rsidRDefault="006B4C20" w:rsidP="006B4C20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6B4C20">
        <w:rPr>
          <w:rFonts w:ascii="Times New Roman" w:hAnsi="Times New Roman" w:cs="Times New Roman"/>
          <w:sz w:val="24"/>
          <w:szCs w:val="24"/>
          <w:u w:val="single"/>
        </w:rPr>
        <w:t>§1. Postanowienia ogólne</w:t>
      </w:r>
    </w:p>
    <w:p w14:paraId="65A9D25F" w14:textId="66753791" w:rsidR="006B4C20" w:rsidRPr="006B4C20" w:rsidRDefault="006B4C20" w:rsidP="006B4C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4C20">
        <w:rPr>
          <w:rFonts w:ascii="Times New Roman" w:hAnsi="Times New Roman" w:cs="Times New Roman"/>
          <w:sz w:val="24"/>
          <w:szCs w:val="24"/>
        </w:rPr>
        <w:t>1. Honorowa Odznaka „Zasłużony dla Hufca Przasnysz”, zwana dalej Odznaką, jest wyróżnieniem Hufca ZHP Przasnysz im. Janusza Korczaka.</w:t>
      </w:r>
    </w:p>
    <w:p w14:paraId="3EF86393" w14:textId="39E1A6E5" w:rsidR="006B4C20" w:rsidRPr="006B4C20" w:rsidRDefault="006B4C20" w:rsidP="006B4C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4C20">
        <w:rPr>
          <w:rFonts w:ascii="Times New Roman" w:hAnsi="Times New Roman" w:cs="Times New Roman"/>
          <w:sz w:val="24"/>
          <w:szCs w:val="24"/>
        </w:rPr>
        <w:t>2. Odznaka stanowi element systemu motywacyjnego i wyróżnień w ZHP i jest nadawana za szczególne zasługi w działalności wychowawczej, organizacyjnej i społecznej na rzecz hufca.</w:t>
      </w:r>
    </w:p>
    <w:p w14:paraId="5A10C8CE" w14:textId="20CC6447" w:rsidR="006B4C20" w:rsidRPr="006B4C20" w:rsidRDefault="006B4C20" w:rsidP="006B4C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4C20">
        <w:rPr>
          <w:rFonts w:ascii="Times New Roman" w:hAnsi="Times New Roman" w:cs="Times New Roman"/>
          <w:sz w:val="24"/>
          <w:szCs w:val="24"/>
        </w:rPr>
        <w:t>3. Odznaka jest trzystopniowa:</w:t>
      </w:r>
    </w:p>
    <w:p w14:paraId="50F46ED6" w14:textId="2E81E871" w:rsidR="006B4C20" w:rsidRPr="006B4C20" w:rsidRDefault="006B4C20" w:rsidP="006B4C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4C20">
        <w:rPr>
          <w:rFonts w:ascii="Times New Roman" w:hAnsi="Times New Roman" w:cs="Times New Roman"/>
          <w:sz w:val="24"/>
          <w:szCs w:val="24"/>
        </w:rPr>
        <w:t>a) I stopień – złota,</w:t>
      </w:r>
    </w:p>
    <w:p w14:paraId="4C4CE614" w14:textId="64EC4D04" w:rsidR="006B4C20" w:rsidRPr="006B4C20" w:rsidRDefault="006B4C20" w:rsidP="006B4C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4C20">
        <w:rPr>
          <w:rFonts w:ascii="Times New Roman" w:hAnsi="Times New Roman" w:cs="Times New Roman"/>
          <w:sz w:val="24"/>
          <w:szCs w:val="24"/>
        </w:rPr>
        <w:t>b) II stopień – srebrna,</w:t>
      </w:r>
    </w:p>
    <w:p w14:paraId="10687D4E" w14:textId="5CAED880" w:rsidR="006B4C20" w:rsidRPr="006B4C20" w:rsidRDefault="006B4C20" w:rsidP="006B4C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4C20">
        <w:rPr>
          <w:rFonts w:ascii="Times New Roman" w:hAnsi="Times New Roman" w:cs="Times New Roman"/>
          <w:sz w:val="24"/>
          <w:szCs w:val="24"/>
        </w:rPr>
        <w:t>c) III stopień – brązowa.</w:t>
      </w:r>
    </w:p>
    <w:p w14:paraId="139BD7AE" w14:textId="3819775D" w:rsidR="006B4C20" w:rsidRPr="006B4C20" w:rsidRDefault="006B4C20" w:rsidP="006B4C20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6B4C20">
        <w:rPr>
          <w:rFonts w:ascii="Times New Roman" w:hAnsi="Times New Roman" w:cs="Times New Roman"/>
          <w:sz w:val="24"/>
          <w:szCs w:val="24"/>
          <w:u w:val="single"/>
        </w:rPr>
        <w:t>§2. Opis odznaki</w:t>
      </w:r>
    </w:p>
    <w:p w14:paraId="5CADE67B" w14:textId="4404FC75" w:rsidR="006B4C20" w:rsidRPr="006B4C20" w:rsidRDefault="006B4C20" w:rsidP="006B4C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4C20">
        <w:rPr>
          <w:rFonts w:ascii="Times New Roman" w:hAnsi="Times New Roman" w:cs="Times New Roman"/>
          <w:sz w:val="24"/>
          <w:szCs w:val="24"/>
        </w:rPr>
        <w:t>1. Odznaka ma formę metalowego, emaliowanego krążka o średnicy 25 mm.</w:t>
      </w:r>
    </w:p>
    <w:p w14:paraId="166FE656" w14:textId="0E55EDE6" w:rsidR="006B4C20" w:rsidRPr="006B4C20" w:rsidRDefault="006B4C20" w:rsidP="006B4C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4C20">
        <w:rPr>
          <w:rFonts w:ascii="Times New Roman" w:hAnsi="Times New Roman" w:cs="Times New Roman"/>
          <w:sz w:val="24"/>
          <w:szCs w:val="24"/>
        </w:rPr>
        <w:t>2. W części centralnej znajduje się wizerunek Janusza Korczaka na tle harcerskiej lilijki.</w:t>
      </w:r>
    </w:p>
    <w:p w14:paraId="5DE42910" w14:textId="1194386B" w:rsidR="006B4C20" w:rsidRPr="006B4C20" w:rsidRDefault="006B4C20" w:rsidP="006B4C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4C20">
        <w:rPr>
          <w:rFonts w:ascii="Times New Roman" w:hAnsi="Times New Roman" w:cs="Times New Roman"/>
          <w:sz w:val="24"/>
          <w:szCs w:val="24"/>
        </w:rPr>
        <w:t>3. Barwa tła (złota, srebrna, brązowa) odpowiada stopniowi odznaki.</w:t>
      </w:r>
    </w:p>
    <w:p w14:paraId="764D3700" w14:textId="3AB47E64" w:rsidR="006B4C20" w:rsidRPr="006B4C20" w:rsidRDefault="006B4C20" w:rsidP="006B4C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4C20">
        <w:rPr>
          <w:rFonts w:ascii="Times New Roman" w:hAnsi="Times New Roman" w:cs="Times New Roman"/>
          <w:sz w:val="24"/>
          <w:szCs w:val="24"/>
        </w:rPr>
        <w:t>4. W otoku widnieje napis: „ZHP HUFIEC PRZASNYSZ IM. JANUSZA KORCZAKA”.</w:t>
      </w:r>
    </w:p>
    <w:p w14:paraId="0B43DEF5" w14:textId="3ECDC21A" w:rsidR="006B4C20" w:rsidRPr="006B4C20" w:rsidRDefault="006B4C20" w:rsidP="006B4C20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6B4C20">
        <w:rPr>
          <w:rFonts w:ascii="Times New Roman" w:hAnsi="Times New Roman" w:cs="Times New Roman"/>
          <w:sz w:val="24"/>
          <w:szCs w:val="24"/>
          <w:u w:val="single"/>
        </w:rPr>
        <w:t>§3. Warunki nadania</w:t>
      </w:r>
    </w:p>
    <w:p w14:paraId="45CD1C78" w14:textId="769C4079" w:rsidR="006B4C20" w:rsidRPr="006B4C20" w:rsidRDefault="006B4C20" w:rsidP="006B4C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4C20">
        <w:rPr>
          <w:rFonts w:ascii="Times New Roman" w:hAnsi="Times New Roman" w:cs="Times New Roman"/>
          <w:sz w:val="24"/>
          <w:szCs w:val="24"/>
        </w:rPr>
        <w:t>1. Odznaka brązowa może być nadana wędrownikom i instruktorom, którzy:</w:t>
      </w:r>
    </w:p>
    <w:p w14:paraId="68C9FBA9" w14:textId="51A721D8" w:rsidR="006B4C20" w:rsidRPr="006B4C20" w:rsidRDefault="006B4C20" w:rsidP="006B4C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4C20">
        <w:rPr>
          <w:rFonts w:ascii="Times New Roman" w:hAnsi="Times New Roman" w:cs="Times New Roman"/>
          <w:sz w:val="24"/>
          <w:szCs w:val="24"/>
        </w:rPr>
        <w:t>a) pełnią funkcję w hufcu co najmniej 2 lata,</w:t>
      </w:r>
    </w:p>
    <w:p w14:paraId="27C87AF5" w14:textId="4F690980" w:rsidR="006B4C20" w:rsidRPr="006B4C20" w:rsidRDefault="006B4C20" w:rsidP="006B4C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4C20">
        <w:rPr>
          <w:rFonts w:ascii="Times New Roman" w:hAnsi="Times New Roman" w:cs="Times New Roman"/>
          <w:sz w:val="24"/>
          <w:szCs w:val="24"/>
        </w:rPr>
        <w:t>b) uzyskali pozytywną opinię przełożonego,</w:t>
      </w:r>
    </w:p>
    <w:p w14:paraId="5121C672" w14:textId="5396ADF1" w:rsidR="006B4C20" w:rsidRPr="006B4C20" w:rsidRDefault="006B4C20" w:rsidP="006B4C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4C20">
        <w:rPr>
          <w:rFonts w:ascii="Times New Roman" w:hAnsi="Times New Roman" w:cs="Times New Roman"/>
          <w:sz w:val="24"/>
          <w:szCs w:val="24"/>
        </w:rPr>
        <w:t>c) angażują się w przedsięwzięcia hufca,</w:t>
      </w:r>
    </w:p>
    <w:p w14:paraId="17C6DB28" w14:textId="3101103C" w:rsidR="006B4C20" w:rsidRPr="006B4C20" w:rsidRDefault="006B4C20" w:rsidP="006B4C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4C20">
        <w:rPr>
          <w:rFonts w:ascii="Times New Roman" w:hAnsi="Times New Roman" w:cs="Times New Roman"/>
          <w:sz w:val="24"/>
          <w:szCs w:val="24"/>
        </w:rPr>
        <w:lastRenderedPageBreak/>
        <w:t>d) dbają o rozwój własny i podopiecznych.</w:t>
      </w:r>
    </w:p>
    <w:p w14:paraId="42D25BE8" w14:textId="10D8ACCF" w:rsidR="006B4C20" w:rsidRPr="006B4C20" w:rsidRDefault="006B4C20" w:rsidP="006B4C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4C20">
        <w:rPr>
          <w:rFonts w:ascii="Times New Roman" w:hAnsi="Times New Roman" w:cs="Times New Roman"/>
          <w:sz w:val="24"/>
          <w:szCs w:val="24"/>
        </w:rPr>
        <w:t>2. Odznaka srebrna może być nadana instruktorom, którzy:</w:t>
      </w:r>
    </w:p>
    <w:p w14:paraId="1B1CACF9" w14:textId="7E4B0D4E" w:rsidR="006B4C20" w:rsidRPr="006B4C20" w:rsidRDefault="006B4C20" w:rsidP="006B4C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4C20">
        <w:rPr>
          <w:rFonts w:ascii="Times New Roman" w:hAnsi="Times New Roman" w:cs="Times New Roman"/>
          <w:sz w:val="24"/>
          <w:szCs w:val="24"/>
        </w:rPr>
        <w:t>a) posiadają odznakę brązową co najmniej 2 lata,</w:t>
      </w:r>
    </w:p>
    <w:p w14:paraId="36249031" w14:textId="63E1CC4E" w:rsidR="006B4C20" w:rsidRPr="006B4C20" w:rsidRDefault="006B4C20" w:rsidP="006B4C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4C20">
        <w:rPr>
          <w:rFonts w:ascii="Times New Roman" w:hAnsi="Times New Roman" w:cs="Times New Roman"/>
          <w:sz w:val="24"/>
          <w:szCs w:val="24"/>
        </w:rPr>
        <w:t>b) pełnią znaczącą rolę w pracy hufca,</w:t>
      </w:r>
    </w:p>
    <w:p w14:paraId="33BC896F" w14:textId="6FBD0BB6" w:rsidR="006B4C20" w:rsidRPr="006B4C20" w:rsidRDefault="006B4C20" w:rsidP="006B4C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4C20">
        <w:rPr>
          <w:rFonts w:ascii="Times New Roman" w:hAnsi="Times New Roman" w:cs="Times New Roman"/>
          <w:sz w:val="24"/>
          <w:szCs w:val="24"/>
        </w:rPr>
        <w:t>c) wykazują inicjatywę programową lub organizacyjną.</w:t>
      </w:r>
    </w:p>
    <w:p w14:paraId="62F134CC" w14:textId="427726AD" w:rsidR="006B4C20" w:rsidRPr="006B4C20" w:rsidRDefault="006B4C20" w:rsidP="006B4C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4C20">
        <w:rPr>
          <w:rFonts w:ascii="Times New Roman" w:hAnsi="Times New Roman" w:cs="Times New Roman"/>
          <w:sz w:val="24"/>
          <w:szCs w:val="24"/>
        </w:rPr>
        <w:t>3. Odznaka złota może być nadana instruktorom lub osobom szczególnie zasłużonym dla hufca, którzy:</w:t>
      </w:r>
    </w:p>
    <w:p w14:paraId="5A836F44" w14:textId="375C16B8" w:rsidR="006B4C20" w:rsidRPr="006B4C20" w:rsidRDefault="006B4C20" w:rsidP="006B4C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4C20">
        <w:rPr>
          <w:rFonts w:ascii="Times New Roman" w:hAnsi="Times New Roman" w:cs="Times New Roman"/>
          <w:sz w:val="24"/>
          <w:szCs w:val="24"/>
        </w:rPr>
        <w:t>a) posiadają odznakę srebrną co najmniej 3 lata,</w:t>
      </w:r>
    </w:p>
    <w:p w14:paraId="7F5078E3" w14:textId="537E2EDF" w:rsidR="006B4C20" w:rsidRPr="006B4C20" w:rsidRDefault="006B4C20" w:rsidP="006B4C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4C20">
        <w:rPr>
          <w:rFonts w:ascii="Times New Roman" w:hAnsi="Times New Roman" w:cs="Times New Roman"/>
          <w:sz w:val="24"/>
          <w:szCs w:val="24"/>
        </w:rPr>
        <w:t>b) wnieśli trwały wkład w rozwój hufca,</w:t>
      </w:r>
    </w:p>
    <w:p w14:paraId="5D17982D" w14:textId="39619EA4" w:rsidR="006B4C20" w:rsidRPr="006B4C20" w:rsidRDefault="006B4C20" w:rsidP="006B4C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4C20">
        <w:rPr>
          <w:rFonts w:ascii="Times New Roman" w:hAnsi="Times New Roman" w:cs="Times New Roman"/>
          <w:sz w:val="24"/>
          <w:szCs w:val="24"/>
        </w:rPr>
        <w:t>c) cieszą się autorytetem wychowawczym.</w:t>
      </w:r>
    </w:p>
    <w:p w14:paraId="470D15C1" w14:textId="710FCB06" w:rsidR="006B4C20" w:rsidRPr="006B4C20" w:rsidRDefault="006B4C20" w:rsidP="006B4C20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6B4C20">
        <w:rPr>
          <w:rFonts w:ascii="Times New Roman" w:hAnsi="Times New Roman" w:cs="Times New Roman"/>
          <w:sz w:val="24"/>
          <w:szCs w:val="24"/>
          <w:u w:val="single"/>
        </w:rPr>
        <w:t>§4. Tryb nadawania</w:t>
      </w:r>
    </w:p>
    <w:p w14:paraId="471DCA70" w14:textId="36122B66" w:rsidR="006B4C20" w:rsidRPr="006B4C20" w:rsidRDefault="006B4C20" w:rsidP="006B4C20">
      <w:pPr>
        <w:pStyle w:val="Akapitzlist"/>
        <w:numPr>
          <w:ilvl w:val="0"/>
          <w:numId w:val="2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4C20">
        <w:rPr>
          <w:rFonts w:ascii="Times New Roman" w:hAnsi="Times New Roman" w:cs="Times New Roman"/>
          <w:sz w:val="24"/>
          <w:szCs w:val="24"/>
        </w:rPr>
        <w:t>Odznakę nadaje Komendant Hufca na wniosek Kapituły Odznaki.</w:t>
      </w:r>
    </w:p>
    <w:p w14:paraId="63AA9568" w14:textId="683166B7" w:rsidR="006B4C20" w:rsidRPr="006B4C20" w:rsidRDefault="006B4C20" w:rsidP="006B4C20">
      <w:pPr>
        <w:pStyle w:val="Akapitzlist"/>
        <w:numPr>
          <w:ilvl w:val="0"/>
          <w:numId w:val="2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4C20">
        <w:rPr>
          <w:rFonts w:ascii="Times New Roman" w:hAnsi="Times New Roman" w:cs="Times New Roman"/>
          <w:sz w:val="24"/>
          <w:szCs w:val="24"/>
        </w:rPr>
        <w:t>Wniosek mogą składać: komendanci jednostek, członkowie komendy hufca oraz instruktorzy.</w:t>
      </w:r>
    </w:p>
    <w:p w14:paraId="09E5A9CC" w14:textId="5A44D70B" w:rsidR="006B4C20" w:rsidRPr="006B4C20" w:rsidRDefault="006B4C20" w:rsidP="006B4C20">
      <w:pPr>
        <w:pStyle w:val="Akapitzlist"/>
        <w:numPr>
          <w:ilvl w:val="0"/>
          <w:numId w:val="2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4C20">
        <w:rPr>
          <w:rFonts w:ascii="Times New Roman" w:hAnsi="Times New Roman" w:cs="Times New Roman"/>
          <w:sz w:val="24"/>
          <w:szCs w:val="24"/>
        </w:rPr>
        <w:t>Wniosek zawiera uzasadnienie oraz opis przebiegu służby kandydata.</w:t>
      </w:r>
    </w:p>
    <w:p w14:paraId="4AAFB6DF" w14:textId="1A8C3113" w:rsidR="006B4C20" w:rsidRPr="006B4C20" w:rsidRDefault="006B4C20" w:rsidP="006B4C20">
      <w:pPr>
        <w:pStyle w:val="Akapitzlist"/>
        <w:numPr>
          <w:ilvl w:val="0"/>
          <w:numId w:val="2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4C20">
        <w:rPr>
          <w:rFonts w:ascii="Times New Roman" w:hAnsi="Times New Roman" w:cs="Times New Roman"/>
          <w:sz w:val="24"/>
          <w:szCs w:val="24"/>
        </w:rPr>
        <w:t>Nadanie odznaki ogłasza się w rozkazie Komendanta Hufca.</w:t>
      </w:r>
    </w:p>
    <w:p w14:paraId="520778F4" w14:textId="1DF672C2" w:rsidR="006B4C20" w:rsidRPr="006B4C20" w:rsidRDefault="006B4C20" w:rsidP="006B4C20">
      <w:pPr>
        <w:pStyle w:val="Akapitzlist"/>
        <w:numPr>
          <w:ilvl w:val="0"/>
          <w:numId w:val="2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4C20">
        <w:rPr>
          <w:rFonts w:ascii="Times New Roman" w:hAnsi="Times New Roman" w:cs="Times New Roman"/>
          <w:sz w:val="24"/>
          <w:szCs w:val="24"/>
        </w:rPr>
        <w:t>W szczególnie uzasadnionych przypadkach, mających na celu uhonorowanie wybitnych zasług dla Hufca ZHP Przasnysz lub podkreślenie wyjątkowych okoliczności służby, Komendant Hufca może nadać Odznakę z własnej inicjatywy, z pominięciem trybu wnioskowego i opinii Kapituły. O nadaniu w tym trybie Komendant Hufca informuje Kapitułę na najbliższym jej posiedzeniu.</w:t>
      </w:r>
    </w:p>
    <w:p w14:paraId="03B810B8" w14:textId="77777777" w:rsidR="006B4C20" w:rsidRPr="006B4C20" w:rsidRDefault="006B4C20" w:rsidP="006B4C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76621C9" w14:textId="129D3AF8" w:rsidR="006B4C20" w:rsidRPr="006B4C20" w:rsidRDefault="006B4C20" w:rsidP="006B4C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42AE5AD" w14:textId="34EC024D" w:rsidR="006B4C20" w:rsidRPr="006B4C20" w:rsidRDefault="006B4C20" w:rsidP="006B4C20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6B4C20">
        <w:rPr>
          <w:rFonts w:ascii="Times New Roman" w:hAnsi="Times New Roman" w:cs="Times New Roman"/>
          <w:sz w:val="24"/>
          <w:szCs w:val="24"/>
          <w:u w:val="single"/>
        </w:rPr>
        <w:t>1§5. Kapituła Odznaki</w:t>
      </w:r>
    </w:p>
    <w:p w14:paraId="6CB9E687" w14:textId="5D212561" w:rsidR="006B4C20" w:rsidRPr="006B4C20" w:rsidRDefault="006B4C20" w:rsidP="006B4C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4C20">
        <w:rPr>
          <w:rFonts w:ascii="Times New Roman" w:hAnsi="Times New Roman" w:cs="Times New Roman"/>
          <w:sz w:val="24"/>
          <w:szCs w:val="24"/>
        </w:rPr>
        <w:lastRenderedPageBreak/>
        <w:t>1. Kapitułę powołuje Komendant Hufca.</w:t>
      </w:r>
    </w:p>
    <w:p w14:paraId="32CDAA3A" w14:textId="5BA3D92C" w:rsidR="006B4C20" w:rsidRPr="006B4C20" w:rsidRDefault="006B4C20" w:rsidP="006B4C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4C20">
        <w:rPr>
          <w:rFonts w:ascii="Times New Roman" w:hAnsi="Times New Roman" w:cs="Times New Roman"/>
          <w:sz w:val="24"/>
          <w:szCs w:val="24"/>
        </w:rPr>
        <w:t>2. W skład Kapituły wchodzi 3–5 instruktorów posiadających co najmniej stopień podharcmistrza.</w:t>
      </w:r>
    </w:p>
    <w:p w14:paraId="321FB37A" w14:textId="5C15B3DD" w:rsidR="006B4C20" w:rsidRPr="006B4C20" w:rsidRDefault="006B4C20" w:rsidP="006B4C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4C20">
        <w:rPr>
          <w:rFonts w:ascii="Times New Roman" w:hAnsi="Times New Roman" w:cs="Times New Roman"/>
          <w:sz w:val="24"/>
          <w:szCs w:val="24"/>
        </w:rPr>
        <w:t>3. Kapituła opiniuje wnioski i prowadzi ewidencję odznaczonych.</w:t>
      </w:r>
    </w:p>
    <w:p w14:paraId="053517C8" w14:textId="26A8F525" w:rsidR="006B4C20" w:rsidRPr="006B4C20" w:rsidRDefault="006B4C20" w:rsidP="006B4C20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6B4C20">
        <w:rPr>
          <w:rFonts w:ascii="Times New Roman" w:hAnsi="Times New Roman" w:cs="Times New Roman"/>
          <w:sz w:val="24"/>
          <w:szCs w:val="24"/>
          <w:u w:val="single"/>
        </w:rPr>
        <w:t>§6. Wręczenie i noszenie</w:t>
      </w:r>
    </w:p>
    <w:p w14:paraId="60DDF991" w14:textId="3AD14DC8" w:rsidR="006B4C20" w:rsidRPr="006B4C20" w:rsidRDefault="006B4C20" w:rsidP="006B4C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4C20">
        <w:rPr>
          <w:rFonts w:ascii="Times New Roman" w:hAnsi="Times New Roman" w:cs="Times New Roman"/>
          <w:sz w:val="24"/>
          <w:szCs w:val="24"/>
        </w:rPr>
        <w:t>1. Odznakę wręcza się podczas uroczystości hufca.</w:t>
      </w:r>
    </w:p>
    <w:p w14:paraId="3EBC2C6F" w14:textId="0AA1B41F" w:rsidR="006B4C20" w:rsidRPr="006B4C20" w:rsidRDefault="006B4C20" w:rsidP="006B4C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4C20">
        <w:rPr>
          <w:rFonts w:ascii="Times New Roman" w:hAnsi="Times New Roman" w:cs="Times New Roman"/>
          <w:sz w:val="24"/>
          <w:szCs w:val="24"/>
        </w:rPr>
        <w:t>2. Odznakę nosi się na mundurze zgodnie z zasadami umundurowania ZHP.</w:t>
      </w:r>
    </w:p>
    <w:p w14:paraId="54273A90" w14:textId="47A21873" w:rsidR="006B4C20" w:rsidRPr="006B4C20" w:rsidRDefault="006B4C20" w:rsidP="006B4C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4C20">
        <w:rPr>
          <w:rFonts w:ascii="Times New Roman" w:hAnsi="Times New Roman" w:cs="Times New Roman"/>
          <w:sz w:val="24"/>
          <w:szCs w:val="24"/>
        </w:rPr>
        <w:t>3. Odznaka jest nadawana jednokrotnie w danym stopniu.</w:t>
      </w:r>
    </w:p>
    <w:p w14:paraId="7FFE89AA" w14:textId="0B0A08B5" w:rsidR="006B4C20" w:rsidRPr="006B4C20" w:rsidRDefault="006B4C20" w:rsidP="006B4C20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6B4C20">
        <w:rPr>
          <w:rFonts w:ascii="Times New Roman" w:hAnsi="Times New Roman" w:cs="Times New Roman"/>
          <w:sz w:val="24"/>
          <w:szCs w:val="24"/>
          <w:u w:val="single"/>
        </w:rPr>
        <w:t>§7. Ewidencja</w:t>
      </w:r>
    </w:p>
    <w:p w14:paraId="62F4396A" w14:textId="1AFCADE5" w:rsidR="006B4C20" w:rsidRPr="006B4C20" w:rsidRDefault="006B4C20" w:rsidP="006B4C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4C20">
        <w:rPr>
          <w:rFonts w:ascii="Times New Roman" w:hAnsi="Times New Roman" w:cs="Times New Roman"/>
          <w:sz w:val="24"/>
          <w:szCs w:val="24"/>
        </w:rPr>
        <w:t>1. Ewidencję odznaczonych prowadzi Kapituła.</w:t>
      </w:r>
    </w:p>
    <w:p w14:paraId="4147DDFC" w14:textId="3090D496" w:rsidR="006B4C20" w:rsidRPr="006B4C20" w:rsidRDefault="006B4C20" w:rsidP="006B4C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4C20">
        <w:rPr>
          <w:rFonts w:ascii="Times New Roman" w:hAnsi="Times New Roman" w:cs="Times New Roman"/>
          <w:sz w:val="24"/>
          <w:szCs w:val="24"/>
        </w:rPr>
        <w:t>2. Osoba odznaczona otrzymuje legitymację odznaki.</w:t>
      </w:r>
    </w:p>
    <w:p w14:paraId="7D1BE14A" w14:textId="478D7CA9" w:rsidR="006B4C20" w:rsidRPr="006B4C20" w:rsidRDefault="006B4C20" w:rsidP="006B4C20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6B4C20">
        <w:rPr>
          <w:rFonts w:ascii="Times New Roman" w:hAnsi="Times New Roman" w:cs="Times New Roman"/>
          <w:sz w:val="24"/>
          <w:szCs w:val="24"/>
          <w:u w:val="single"/>
        </w:rPr>
        <w:t>§8. Postanowienia końcowe</w:t>
      </w:r>
    </w:p>
    <w:p w14:paraId="319EBE6F" w14:textId="19F437AA" w:rsidR="006B4C20" w:rsidRPr="006B4C20" w:rsidRDefault="006B4C20" w:rsidP="006B4C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4C20">
        <w:rPr>
          <w:rFonts w:ascii="Times New Roman" w:hAnsi="Times New Roman" w:cs="Times New Roman"/>
          <w:sz w:val="24"/>
          <w:szCs w:val="24"/>
        </w:rPr>
        <w:t>1. Interpretacji regulaminu dokonuje Komendant Hufca.</w:t>
      </w:r>
    </w:p>
    <w:p w14:paraId="31FC6731" w14:textId="4908272F" w:rsidR="006B4C20" w:rsidRPr="006B4C20" w:rsidRDefault="006B4C20" w:rsidP="006B4C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4C20">
        <w:rPr>
          <w:rFonts w:ascii="Times New Roman" w:hAnsi="Times New Roman" w:cs="Times New Roman"/>
          <w:sz w:val="24"/>
          <w:szCs w:val="24"/>
        </w:rPr>
        <w:t>2. Zmiany regulaminu wprowadza się uchwałą komendy hufca.</w:t>
      </w:r>
    </w:p>
    <w:p w14:paraId="111EDAAF" w14:textId="3B0F857D" w:rsidR="00824D4D" w:rsidRPr="006B4C20" w:rsidRDefault="006B4C20" w:rsidP="006B4C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4C20">
        <w:rPr>
          <w:rFonts w:ascii="Times New Roman" w:hAnsi="Times New Roman" w:cs="Times New Roman"/>
          <w:sz w:val="24"/>
          <w:szCs w:val="24"/>
        </w:rPr>
        <w:t>3. Regulamin wchodzi w życie z dniem ogłoszenia.</w:t>
      </w:r>
    </w:p>
    <w:sectPr w:rsidR="00824D4D" w:rsidRPr="006B4C20" w:rsidSect="00AF5787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A0BE43" w14:textId="77777777" w:rsidR="00DB6FB5" w:rsidRDefault="00DB6FB5" w:rsidP="0054354A">
      <w:pPr>
        <w:spacing w:after="0" w:line="240" w:lineRule="auto"/>
      </w:pPr>
      <w:r>
        <w:separator/>
      </w:r>
    </w:p>
  </w:endnote>
  <w:endnote w:type="continuationSeparator" w:id="0">
    <w:p w14:paraId="3E2D6792" w14:textId="77777777" w:rsidR="00DB6FB5" w:rsidRDefault="00DB6FB5" w:rsidP="005435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D0F26B" w14:textId="77777777" w:rsidR="001E2FD8" w:rsidRDefault="001E2FD8">
    <w:r>
      <w:cr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BEEA38" w14:textId="56F78686" w:rsidR="001E2FD8" w:rsidRDefault="00455CB5" w:rsidP="00B34724">
    <w:pPr>
      <w:spacing w:before="100" w:beforeAutospacing="1" w:after="100" w:afterAutospacing="1" w:line="240" w:lineRule="auto"/>
      <w:jc w:val="left"/>
      <w:outlineLvl w:val="1"/>
      <w:rPr>
        <w:rFonts w:ascii="Times New Roman" w:eastAsia="Times New Roman" w:hAnsi="Times New Roman" w:cs="Times New Roman"/>
        <w:b/>
        <w:bCs/>
        <w:sz w:val="36"/>
        <w:szCs w:val="36"/>
        <w:lang w:eastAsia="pl-PL"/>
      </w:rPr>
    </w:pPr>
    <w:r w:rsidRPr="00BF23B7">
      <w:rPr>
        <w:rFonts w:ascii="Times New Roman" w:eastAsia="Times New Roman" w:hAnsi="Times New Roman" w:cs="Times New Roman"/>
        <w:b/>
        <w:bCs/>
        <w:sz w:val="24"/>
        <w:szCs w:val="24"/>
        <w:lang w:eastAsia="pl-PL"/>
      </w:rPr>
      <w:fldChar w:fldCharType="begin"/>
    </w:r>
    <w:r w:rsidR="001E2FD8" w:rsidRPr="00BF23B7">
      <w:rPr>
        <w:rFonts w:ascii="Times New Roman" w:eastAsia="Times New Roman" w:hAnsi="Times New Roman" w:cs="Times New Roman"/>
        <w:b/>
        <w:bCs/>
        <w:sz w:val="24"/>
        <w:szCs w:val="24"/>
        <w:lang w:eastAsia="pl-PL"/>
      </w:rPr>
      <w:instrText xml:space="preserve"> PAGE   \* MERGEFORMAT </w:instrText>
    </w:r>
    <w:r w:rsidRPr="00BF23B7">
      <w:rPr>
        <w:rFonts w:ascii="Times New Roman" w:eastAsia="Times New Roman" w:hAnsi="Times New Roman" w:cs="Times New Roman"/>
        <w:b/>
        <w:bCs/>
        <w:sz w:val="24"/>
        <w:szCs w:val="24"/>
        <w:lang w:eastAsia="pl-PL"/>
      </w:rPr>
      <w:fldChar w:fldCharType="separate"/>
    </w:r>
    <w:r w:rsidR="00AD101E">
      <w:rPr>
        <w:rFonts w:ascii="Times New Roman" w:eastAsia="Times New Roman" w:hAnsi="Times New Roman" w:cs="Times New Roman"/>
        <w:b/>
        <w:bCs/>
        <w:noProof/>
        <w:sz w:val="24"/>
        <w:szCs w:val="24"/>
        <w:lang w:eastAsia="pl-PL"/>
      </w:rPr>
      <w:t>15</w:t>
    </w:r>
    <w:r w:rsidRPr="00BF23B7">
      <w:rPr>
        <w:rFonts w:ascii="Times New Roman" w:eastAsia="Times New Roman" w:hAnsi="Times New Roman" w:cs="Times New Roman"/>
        <w:b/>
        <w:bCs/>
        <w:sz w:val="24"/>
        <w:szCs w:val="24"/>
        <w:lang w:eastAsia="pl-PL"/>
      </w:rPr>
      <w:fldChar w:fldCharType="end"/>
    </w:r>
    <w:r w:rsidR="001E2FD8">
      <w:rPr>
        <w:rFonts w:ascii="Times New Roman" w:eastAsia="Times New Roman" w:hAnsi="Times New Roman" w:cs="Times New Roman"/>
        <w:b/>
        <w:bCs/>
        <w:sz w:val="36"/>
        <w:szCs w:val="36"/>
        <w:lang w:eastAsia="pl-PL"/>
      </w:rPr>
      <w:t xml:space="preserve">                                                                  </w:t>
    </w:r>
    <w:r w:rsidR="001E2FD8" w:rsidRPr="00843D67">
      <w:rPr>
        <w:rFonts w:ascii="Times New Roman" w:eastAsia="Times New Roman" w:hAnsi="Times New Roman" w:cs="Times New Roman"/>
        <w:b/>
        <w:bCs/>
        <w:noProof/>
        <w:sz w:val="36"/>
        <w:szCs w:val="36"/>
        <w:lang w:eastAsia="pl-PL"/>
      </w:rPr>
      <w:drawing>
        <wp:inline distT="0" distB="0" distL="0" distR="0" wp14:anchorId="0F2F2E2E" wp14:editId="200B5EAC">
          <wp:extent cx="1708484" cy="354766"/>
          <wp:effectExtent l="0" t="0" r="6016" b="0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lankiet_korespondencyjny-ZHP-04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3195" cy="3578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6B4C20">
      <w:rPr>
        <w:rFonts w:ascii="Times New Roman" w:eastAsia="Times New Roman" w:hAnsi="Times New Roman" w:cs="Times New Roman"/>
        <w:b/>
        <w:bCs/>
        <w:noProof/>
        <w:sz w:val="36"/>
        <w:szCs w:val="36"/>
        <w:lang w:eastAsia="pl-PL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F3BBCA8" wp14:editId="4474FC15">
              <wp:simplePos x="0" y="0"/>
              <wp:positionH relativeFrom="column">
                <wp:posOffset>62865</wp:posOffset>
              </wp:positionH>
              <wp:positionV relativeFrom="paragraph">
                <wp:posOffset>396875</wp:posOffset>
              </wp:positionV>
              <wp:extent cx="5775325" cy="0"/>
              <wp:effectExtent l="5715" t="6350" r="10160" b="12700"/>
              <wp:wrapNone/>
              <wp:docPr id="168004763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7532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676E344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4.95pt;margin-top:31.25pt;width:454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"/>
          </w:pict>
        </mc:Fallback>
      </mc:AlternateContent>
    </w:r>
  </w:p>
  <w:p w14:paraId="3A2C41AF" w14:textId="77777777" w:rsidR="001E2FD8" w:rsidRPr="00AF5787" w:rsidRDefault="001E2FD8" w:rsidP="00AF5787">
    <w:pPr>
      <w:spacing w:before="100" w:beforeAutospacing="1" w:after="100" w:afterAutospacing="1" w:line="240" w:lineRule="auto"/>
      <w:jc w:val="center"/>
      <w:outlineLvl w:val="1"/>
      <w:rPr>
        <w:rFonts w:ascii="Times New Roman" w:eastAsia="Times New Roman" w:hAnsi="Times New Roman" w:cs="Times New Roman"/>
        <w:b/>
        <w:bCs/>
        <w:sz w:val="16"/>
        <w:szCs w:val="16"/>
        <w:lang w:eastAsia="pl-PL"/>
      </w:rPr>
    </w:pPr>
    <w:r>
      <w:rPr>
        <w:rFonts w:ascii="Times New Roman" w:eastAsia="Times New Roman" w:hAnsi="Times New Roman" w:cs="Times New Roman"/>
        <w:b/>
        <w:bCs/>
        <w:sz w:val="16"/>
        <w:szCs w:val="16"/>
        <w:lang w:eastAsia="pl-PL"/>
      </w:rPr>
      <w:t>CHORĄGIEW MAZOWIECKA ZHP, 09-402 PŁOCK ul. Krótka 3A Nip 7743136686                                                                  Komenda Hufca ZHP Przasnysz 06-300 Przasnysz ul. M. Dąbrowskiej 1 nr konta 60 1600 1462 0008 0961 2566 1001</w:t>
    </w:r>
  </w:p>
  <w:p w14:paraId="4EE09A29" w14:textId="77777777" w:rsidR="001E2FD8" w:rsidRDefault="001E2FD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BD7504" w14:textId="77777777" w:rsidR="00DB6FB5" w:rsidRDefault="00DB6FB5" w:rsidP="0054354A">
      <w:pPr>
        <w:spacing w:after="0" w:line="240" w:lineRule="auto"/>
      </w:pPr>
      <w:r>
        <w:separator/>
      </w:r>
    </w:p>
  </w:footnote>
  <w:footnote w:type="continuationSeparator" w:id="0">
    <w:p w14:paraId="0FED186D" w14:textId="77777777" w:rsidR="00DB6FB5" w:rsidRDefault="00DB6FB5" w:rsidP="005435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D3BBCA" w14:textId="77777777" w:rsidR="006E01F8" w:rsidRPr="00857335" w:rsidRDefault="006E01F8" w:rsidP="00857335">
    <w:pPr>
      <w:pStyle w:val="Nagwek2"/>
      <w:tabs>
        <w:tab w:val="left" w:pos="2968"/>
        <w:tab w:val="right" w:pos="9072"/>
      </w:tabs>
      <w:spacing w:line="276" w:lineRule="auto"/>
    </w:pPr>
  </w:p>
  <w:p w14:paraId="41D81112" w14:textId="77777777" w:rsidR="001E2FD8" w:rsidRDefault="001E2FD8" w:rsidP="00857335">
    <w:pPr>
      <w:pStyle w:val="Nagwek2"/>
      <w:tabs>
        <w:tab w:val="left" w:pos="2968"/>
        <w:tab w:val="right" w:pos="9072"/>
      </w:tabs>
      <w:spacing w:line="276" w:lineRule="auto"/>
    </w:pPr>
    <w:r w:rsidRPr="004B166D">
      <w:rPr>
        <w:noProof/>
      </w:rPr>
      <w:drawing>
        <wp:inline distT="0" distB="0" distL="0" distR="0" wp14:anchorId="76387172" wp14:editId="6E651EA5">
          <wp:extent cx="1488908" cy="583977"/>
          <wp:effectExtent l="19050" t="0" r="0" b="0"/>
          <wp:docPr id="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lankiet_korespondencyjny-ZHP-0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88908" cy="58397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</w:t>
    </w:r>
    <w:r w:rsidRPr="00843D67">
      <w:rPr>
        <w:noProof/>
      </w:rPr>
      <w:drawing>
        <wp:inline distT="0" distB="0" distL="0" distR="0" wp14:anchorId="38558013" wp14:editId="431F348A">
          <wp:extent cx="1360571" cy="465221"/>
          <wp:effectExtent l="19050" t="0" r="0" b="0"/>
          <wp:docPr id="4" name="Obraz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361637" cy="4655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4B166D">
      <w:rPr>
        <w:noProof/>
      </w:rPr>
      <w:drawing>
        <wp:inline distT="0" distB="0" distL="0" distR="0" wp14:anchorId="1F2F7198" wp14:editId="7A25976D">
          <wp:extent cx="646697" cy="645966"/>
          <wp:effectExtent l="19050" t="0" r="1003" b="0"/>
          <wp:docPr id="11" name="Obraz 4" descr="C:\Users\48602\OneDrive\Pulpit\Rozkachy, uchwały, zbiórki Hufca Przasnysz\Logo_Hufca_ZHP_im._Janusza_Korczaka_w_Przasnyszu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48602\OneDrive\Pulpit\Rozkachy, uchwały, zbiórki Hufca Przasnysz\Logo_Hufca_ZHP_im._Janusza_Korczaka_w_Przasnyszu.jp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462" cy="6467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1913AD78" w14:textId="77777777" w:rsidR="001E2FD8" w:rsidRPr="00857335" w:rsidRDefault="001E2FD8" w:rsidP="00857335">
    <w:pPr>
      <w:pStyle w:val="Tytu"/>
      <w:rPr>
        <w:rStyle w:val="Pogrubienie"/>
        <w:color w:val="auto"/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444420"/>
    <w:multiLevelType w:val="multilevel"/>
    <w:tmpl w:val="9C062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323377"/>
    <w:multiLevelType w:val="multilevel"/>
    <w:tmpl w:val="2C0055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72757AA"/>
    <w:multiLevelType w:val="multilevel"/>
    <w:tmpl w:val="C4823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B079A5"/>
    <w:multiLevelType w:val="multilevel"/>
    <w:tmpl w:val="FE469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9934EBC"/>
    <w:multiLevelType w:val="hybridMultilevel"/>
    <w:tmpl w:val="D5D630CA"/>
    <w:lvl w:ilvl="0" w:tplc="95EC1ACE">
      <w:numFmt w:val="bullet"/>
      <w:lvlText w:val="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B30DD8"/>
    <w:multiLevelType w:val="multilevel"/>
    <w:tmpl w:val="8F508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ED1797F"/>
    <w:multiLevelType w:val="multilevel"/>
    <w:tmpl w:val="908AA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F077555"/>
    <w:multiLevelType w:val="multilevel"/>
    <w:tmpl w:val="18D4D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78C6585"/>
    <w:multiLevelType w:val="multilevel"/>
    <w:tmpl w:val="F7AC3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7C15166"/>
    <w:multiLevelType w:val="hybridMultilevel"/>
    <w:tmpl w:val="FF6C94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751653"/>
    <w:multiLevelType w:val="multilevel"/>
    <w:tmpl w:val="6820E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CD74BD6"/>
    <w:multiLevelType w:val="hybridMultilevel"/>
    <w:tmpl w:val="5D9CA3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F57A4D"/>
    <w:multiLevelType w:val="hybridMultilevel"/>
    <w:tmpl w:val="507AE2A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6E525A"/>
    <w:multiLevelType w:val="multilevel"/>
    <w:tmpl w:val="0B621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00B6A24"/>
    <w:multiLevelType w:val="multilevel"/>
    <w:tmpl w:val="9000D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5043661"/>
    <w:multiLevelType w:val="multilevel"/>
    <w:tmpl w:val="E8E8B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9890CC9"/>
    <w:multiLevelType w:val="multilevel"/>
    <w:tmpl w:val="6330A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EC30287"/>
    <w:multiLevelType w:val="hybridMultilevel"/>
    <w:tmpl w:val="B6D6B1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1384D16"/>
    <w:multiLevelType w:val="hybridMultilevel"/>
    <w:tmpl w:val="372E30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4C329C6"/>
    <w:multiLevelType w:val="multilevel"/>
    <w:tmpl w:val="87B47A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88150D4"/>
    <w:multiLevelType w:val="multilevel"/>
    <w:tmpl w:val="23D4D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AB26377"/>
    <w:multiLevelType w:val="hybridMultilevel"/>
    <w:tmpl w:val="4B3EE74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238757">
    <w:abstractNumId w:val="9"/>
  </w:num>
  <w:num w:numId="2" w16cid:durableId="745147947">
    <w:abstractNumId w:val="11"/>
  </w:num>
  <w:num w:numId="3" w16cid:durableId="2034112666">
    <w:abstractNumId w:val="18"/>
  </w:num>
  <w:num w:numId="4" w16cid:durableId="2024697368">
    <w:abstractNumId w:val="17"/>
  </w:num>
  <w:num w:numId="5" w16cid:durableId="125783269">
    <w:abstractNumId w:val="21"/>
  </w:num>
  <w:num w:numId="6" w16cid:durableId="1113862547">
    <w:abstractNumId w:val="13"/>
  </w:num>
  <w:num w:numId="7" w16cid:durableId="727797929">
    <w:abstractNumId w:val="8"/>
  </w:num>
  <w:num w:numId="8" w16cid:durableId="952252641">
    <w:abstractNumId w:val="20"/>
  </w:num>
  <w:num w:numId="9" w16cid:durableId="780340113">
    <w:abstractNumId w:val="5"/>
  </w:num>
  <w:num w:numId="10" w16cid:durableId="1486776864">
    <w:abstractNumId w:val="10"/>
  </w:num>
  <w:num w:numId="11" w16cid:durableId="1361662938">
    <w:abstractNumId w:val="6"/>
  </w:num>
  <w:num w:numId="12" w16cid:durableId="865289787">
    <w:abstractNumId w:val="2"/>
  </w:num>
  <w:num w:numId="13" w16cid:durableId="1822116081">
    <w:abstractNumId w:val="0"/>
  </w:num>
  <w:num w:numId="14" w16cid:durableId="504825572">
    <w:abstractNumId w:val="19"/>
  </w:num>
  <w:num w:numId="15" w16cid:durableId="1613434876">
    <w:abstractNumId w:val="3"/>
  </w:num>
  <w:num w:numId="16" w16cid:durableId="2119057347">
    <w:abstractNumId w:val="7"/>
  </w:num>
  <w:num w:numId="17" w16cid:durableId="1280912947">
    <w:abstractNumId w:val="15"/>
  </w:num>
  <w:num w:numId="18" w16cid:durableId="858855551">
    <w:abstractNumId w:val="1"/>
  </w:num>
  <w:num w:numId="19" w16cid:durableId="1754820122">
    <w:abstractNumId w:val="14"/>
  </w:num>
  <w:num w:numId="20" w16cid:durableId="1424759427">
    <w:abstractNumId w:val="16"/>
  </w:num>
  <w:num w:numId="21" w16cid:durableId="1785230975">
    <w:abstractNumId w:val="12"/>
  </w:num>
  <w:num w:numId="22" w16cid:durableId="93547776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354A"/>
    <w:rsid w:val="00000086"/>
    <w:rsid w:val="00002099"/>
    <w:rsid w:val="00014A3E"/>
    <w:rsid w:val="00022E6E"/>
    <w:rsid w:val="000234BF"/>
    <w:rsid w:val="00035CD3"/>
    <w:rsid w:val="00045773"/>
    <w:rsid w:val="00047D05"/>
    <w:rsid w:val="00050B64"/>
    <w:rsid w:val="0005682B"/>
    <w:rsid w:val="00057100"/>
    <w:rsid w:val="00063F37"/>
    <w:rsid w:val="00080CA7"/>
    <w:rsid w:val="00091BB0"/>
    <w:rsid w:val="000B260D"/>
    <w:rsid w:val="000C3E44"/>
    <w:rsid w:val="000D493C"/>
    <w:rsid w:val="000D57CC"/>
    <w:rsid w:val="000D6493"/>
    <w:rsid w:val="000F15BF"/>
    <w:rsid w:val="00126CBA"/>
    <w:rsid w:val="001462F8"/>
    <w:rsid w:val="001607C1"/>
    <w:rsid w:val="001643A0"/>
    <w:rsid w:val="00190E4E"/>
    <w:rsid w:val="00193EE8"/>
    <w:rsid w:val="001B5D63"/>
    <w:rsid w:val="001D3C53"/>
    <w:rsid w:val="001E2FD8"/>
    <w:rsid w:val="001E6ED5"/>
    <w:rsid w:val="002250C4"/>
    <w:rsid w:val="00235F69"/>
    <w:rsid w:val="0024174A"/>
    <w:rsid w:val="00257490"/>
    <w:rsid w:val="00262B04"/>
    <w:rsid w:val="002672E7"/>
    <w:rsid w:val="002705EB"/>
    <w:rsid w:val="00275293"/>
    <w:rsid w:val="00294011"/>
    <w:rsid w:val="002A3D36"/>
    <w:rsid w:val="002A49FC"/>
    <w:rsid w:val="002B33AF"/>
    <w:rsid w:val="002D5CB6"/>
    <w:rsid w:val="002D6104"/>
    <w:rsid w:val="002F2594"/>
    <w:rsid w:val="002F6642"/>
    <w:rsid w:val="00310C47"/>
    <w:rsid w:val="00312AED"/>
    <w:rsid w:val="00326741"/>
    <w:rsid w:val="0035325C"/>
    <w:rsid w:val="00371540"/>
    <w:rsid w:val="00371EF6"/>
    <w:rsid w:val="00372E9A"/>
    <w:rsid w:val="00391724"/>
    <w:rsid w:val="003A1D7B"/>
    <w:rsid w:val="003A520D"/>
    <w:rsid w:val="003B101B"/>
    <w:rsid w:val="003B5A9E"/>
    <w:rsid w:val="003C116A"/>
    <w:rsid w:val="003C3426"/>
    <w:rsid w:val="003C5B84"/>
    <w:rsid w:val="003E2FE4"/>
    <w:rsid w:val="004047EE"/>
    <w:rsid w:val="00415267"/>
    <w:rsid w:val="00430C5E"/>
    <w:rsid w:val="004439B0"/>
    <w:rsid w:val="00445875"/>
    <w:rsid w:val="00447644"/>
    <w:rsid w:val="00455CB5"/>
    <w:rsid w:val="0046021A"/>
    <w:rsid w:val="004866FA"/>
    <w:rsid w:val="00494E50"/>
    <w:rsid w:val="004A0A86"/>
    <w:rsid w:val="004B166D"/>
    <w:rsid w:val="004C7B66"/>
    <w:rsid w:val="004E1C12"/>
    <w:rsid w:val="004E2188"/>
    <w:rsid w:val="00517960"/>
    <w:rsid w:val="00520021"/>
    <w:rsid w:val="00525132"/>
    <w:rsid w:val="00527FDA"/>
    <w:rsid w:val="0054354A"/>
    <w:rsid w:val="005754B2"/>
    <w:rsid w:val="005A0F60"/>
    <w:rsid w:val="005B1256"/>
    <w:rsid w:val="005F1EAC"/>
    <w:rsid w:val="006010F2"/>
    <w:rsid w:val="006053B4"/>
    <w:rsid w:val="00653E41"/>
    <w:rsid w:val="00654FC5"/>
    <w:rsid w:val="00676FEE"/>
    <w:rsid w:val="006879C8"/>
    <w:rsid w:val="00690968"/>
    <w:rsid w:val="00694B3A"/>
    <w:rsid w:val="00695017"/>
    <w:rsid w:val="006A4806"/>
    <w:rsid w:val="006B4C20"/>
    <w:rsid w:val="006B71C9"/>
    <w:rsid w:val="006C08A3"/>
    <w:rsid w:val="006D2E22"/>
    <w:rsid w:val="006E014B"/>
    <w:rsid w:val="006E01F8"/>
    <w:rsid w:val="006E2DA5"/>
    <w:rsid w:val="007125C7"/>
    <w:rsid w:val="0073093A"/>
    <w:rsid w:val="0073286E"/>
    <w:rsid w:val="00736BA7"/>
    <w:rsid w:val="00740172"/>
    <w:rsid w:val="0074440A"/>
    <w:rsid w:val="00745E6E"/>
    <w:rsid w:val="007468AA"/>
    <w:rsid w:val="00754E4F"/>
    <w:rsid w:val="007A2AC0"/>
    <w:rsid w:val="007B129E"/>
    <w:rsid w:val="007C211D"/>
    <w:rsid w:val="007D1253"/>
    <w:rsid w:val="007E0C1B"/>
    <w:rsid w:val="007E3A1C"/>
    <w:rsid w:val="00800021"/>
    <w:rsid w:val="00811F78"/>
    <w:rsid w:val="00824D4D"/>
    <w:rsid w:val="00830DC3"/>
    <w:rsid w:val="00843D67"/>
    <w:rsid w:val="00857335"/>
    <w:rsid w:val="00860F96"/>
    <w:rsid w:val="00877653"/>
    <w:rsid w:val="00887902"/>
    <w:rsid w:val="00893974"/>
    <w:rsid w:val="008952D7"/>
    <w:rsid w:val="008B2B43"/>
    <w:rsid w:val="008B4755"/>
    <w:rsid w:val="008D1002"/>
    <w:rsid w:val="008D457A"/>
    <w:rsid w:val="008F4FA7"/>
    <w:rsid w:val="009105A3"/>
    <w:rsid w:val="00916E25"/>
    <w:rsid w:val="00921150"/>
    <w:rsid w:val="009220C2"/>
    <w:rsid w:val="0092345D"/>
    <w:rsid w:val="00950B02"/>
    <w:rsid w:val="009576D7"/>
    <w:rsid w:val="00957788"/>
    <w:rsid w:val="00972535"/>
    <w:rsid w:val="009776A7"/>
    <w:rsid w:val="00980C3E"/>
    <w:rsid w:val="009B37B8"/>
    <w:rsid w:val="009B573B"/>
    <w:rsid w:val="009B5F15"/>
    <w:rsid w:val="009C0858"/>
    <w:rsid w:val="009C4F25"/>
    <w:rsid w:val="009D2EFB"/>
    <w:rsid w:val="009D58BA"/>
    <w:rsid w:val="009E6548"/>
    <w:rsid w:val="009F4ECB"/>
    <w:rsid w:val="009F5C1C"/>
    <w:rsid w:val="00A060B1"/>
    <w:rsid w:val="00A30988"/>
    <w:rsid w:val="00A30B7F"/>
    <w:rsid w:val="00A3271D"/>
    <w:rsid w:val="00A40723"/>
    <w:rsid w:val="00A5379C"/>
    <w:rsid w:val="00A61312"/>
    <w:rsid w:val="00AD101E"/>
    <w:rsid w:val="00AD38D7"/>
    <w:rsid w:val="00AD55E4"/>
    <w:rsid w:val="00AE43AF"/>
    <w:rsid w:val="00AF0FBD"/>
    <w:rsid w:val="00AF5787"/>
    <w:rsid w:val="00B00BF3"/>
    <w:rsid w:val="00B049F5"/>
    <w:rsid w:val="00B21575"/>
    <w:rsid w:val="00B23E17"/>
    <w:rsid w:val="00B26D16"/>
    <w:rsid w:val="00B32578"/>
    <w:rsid w:val="00B34724"/>
    <w:rsid w:val="00B347E7"/>
    <w:rsid w:val="00B67350"/>
    <w:rsid w:val="00B73266"/>
    <w:rsid w:val="00B75D23"/>
    <w:rsid w:val="00B86401"/>
    <w:rsid w:val="00B94E01"/>
    <w:rsid w:val="00B97BB8"/>
    <w:rsid w:val="00BB726A"/>
    <w:rsid w:val="00BC3F3B"/>
    <w:rsid w:val="00BC78A3"/>
    <w:rsid w:val="00BD0D09"/>
    <w:rsid w:val="00BD5994"/>
    <w:rsid w:val="00BD7A74"/>
    <w:rsid w:val="00BE6E8B"/>
    <w:rsid w:val="00BF23B7"/>
    <w:rsid w:val="00BF3F19"/>
    <w:rsid w:val="00C03B57"/>
    <w:rsid w:val="00C11D7F"/>
    <w:rsid w:val="00C310E6"/>
    <w:rsid w:val="00C34EC1"/>
    <w:rsid w:val="00C428D6"/>
    <w:rsid w:val="00C54B21"/>
    <w:rsid w:val="00C564ED"/>
    <w:rsid w:val="00C56916"/>
    <w:rsid w:val="00C56BF0"/>
    <w:rsid w:val="00C653DE"/>
    <w:rsid w:val="00C737DD"/>
    <w:rsid w:val="00CA0C81"/>
    <w:rsid w:val="00CA1122"/>
    <w:rsid w:val="00CB15A7"/>
    <w:rsid w:val="00CC4C24"/>
    <w:rsid w:val="00CD71B2"/>
    <w:rsid w:val="00CE37A7"/>
    <w:rsid w:val="00CE6F3B"/>
    <w:rsid w:val="00CE7277"/>
    <w:rsid w:val="00CE72CA"/>
    <w:rsid w:val="00D11C8B"/>
    <w:rsid w:val="00D43110"/>
    <w:rsid w:val="00D44513"/>
    <w:rsid w:val="00D45A67"/>
    <w:rsid w:val="00D61866"/>
    <w:rsid w:val="00D72916"/>
    <w:rsid w:val="00D92669"/>
    <w:rsid w:val="00DA315D"/>
    <w:rsid w:val="00DB54D3"/>
    <w:rsid w:val="00DB6FB5"/>
    <w:rsid w:val="00DC1AAD"/>
    <w:rsid w:val="00DC30DF"/>
    <w:rsid w:val="00DC6894"/>
    <w:rsid w:val="00DD6126"/>
    <w:rsid w:val="00DF7D10"/>
    <w:rsid w:val="00E062C7"/>
    <w:rsid w:val="00E616AC"/>
    <w:rsid w:val="00E852FD"/>
    <w:rsid w:val="00E95763"/>
    <w:rsid w:val="00E95B40"/>
    <w:rsid w:val="00EA5FC8"/>
    <w:rsid w:val="00EC2440"/>
    <w:rsid w:val="00EC502C"/>
    <w:rsid w:val="00ED4C34"/>
    <w:rsid w:val="00EE530D"/>
    <w:rsid w:val="00EF3BFD"/>
    <w:rsid w:val="00EF7CC5"/>
    <w:rsid w:val="00F0482D"/>
    <w:rsid w:val="00F065B0"/>
    <w:rsid w:val="00F21713"/>
    <w:rsid w:val="00F22441"/>
    <w:rsid w:val="00F278C1"/>
    <w:rsid w:val="00F5052E"/>
    <w:rsid w:val="00F70BE3"/>
    <w:rsid w:val="00FA4AB3"/>
    <w:rsid w:val="00FB21C2"/>
    <w:rsid w:val="00FB2282"/>
    <w:rsid w:val="00FB28A3"/>
    <w:rsid w:val="00FD1751"/>
    <w:rsid w:val="00FE3F19"/>
    <w:rsid w:val="00FF3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A02F38"/>
  <w15:docId w15:val="{3EF8F11E-85F3-487E-B75F-79D34761D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B166D"/>
    <w:pPr>
      <w:spacing w:after="160" w:line="252" w:lineRule="auto"/>
      <w:jc w:val="both"/>
    </w:pPr>
    <w:rPr>
      <w:rFonts w:eastAsiaTheme="minorEastAsia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5733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link w:val="Nagwek2Znak"/>
    <w:uiPriority w:val="9"/>
    <w:qFormat/>
    <w:rsid w:val="0054354A"/>
    <w:pPr>
      <w:spacing w:before="100" w:beforeAutospacing="1" w:after="100" w:afterAutospacing="1" w:line="240" w:lineRule="auto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link w:val="Nagwek3Znak"/>
    <w:uiPriority w:val="9"/>
    <w:qFormat/>
    <w:rsid w:val="0054354A"/>
    <w:pPr>
      <w:spacing w:before="100" w:beforeAutospacing="1" w:after="100" w:afterAutospacing="1" w:line="240" w:lineRule="auto"/>
      <w:jc w:val="left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D0D0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4354A"/>
    <w:pPr>
      <w:tabs>
        <w:tab w:val="center" w:pos="4536"/>
        <w:tab w:val="right" w:pos="9072"/>
      </w:tabs>
      <w:spacing w:after="0" w:line="240" w:lineRule="auto"/>
      <w:jc w:val="left"/>
    </w:pPr>
    <w:rPr>
      <w:rFonts w:eastAsiaTheme="minorHAnsi"/>
    </w:rPr>
  </w:style>
  <w:style w:type="character" w:customStyle="1" w:styleId="NagwekZnak">
    <w:name w:val="Nagłówek Znak"/>
    <w:basedOn w:val="Domylnaczcionkaakapitu"/>
    <w:link w:val="Nagwek"/>
    <w:uiPriority w:val="99"/>
    <w:rsid w:val="0054354A"/>
  </w:style>
  <w:style w:type="paragraph" w:styleId="Stopka">
    <w:name w:val="footer"/>
    <w:basedOn w:val="Normalny"/>
    <w:link w:val="StopkaZnak"/>
    <w:uiPriority w:val="99"/>
    <w:unhideWhenUsed/>
    <w:rsid w:val="0054354A"/>
    <w:pPr>
      <w:tabs>
        <w:tab w:val="center" w:pos="4536"/>
        <w:tab w:val="right" w:pos="9072"/>
      </w:tabs>
      <w:spacing w:after="0" w:line="240" w:lineRule="auto"/>
      <w:jc w:val="left"/>
    </w:pPr>
    <w:rPr>
      <w:rFonts w:eastAsiaTheme="minorHAnsi"/>
    </w:rPr>
  </w:style>
  <w:style w:type="character" w:customStyle="1" w:styleId="StopkaZnak">
    <w:name w:val="Stopka Znak"/>
    <w:basedOn w:val="Domylnaczcionkaakapitu"/>
    <w:link w:val="Stopka"/>
    <w:uiPriority w:val="99"/>
    <w:rsid w:val="0054354A"/>
  </w:style>
  <w:style w:type="paragraph" w:styleId="Tekstdymka">
    <w:name w:val="Balloon Text"/>
    <w:basedOn w:val="Normalny"/>
    <w:link w:val="TekstdymkaZnak"/>
    <w:uiPriority w:val="99"/>
    <w:semiHidden/>
    <w:unhideWhenUsed/>
    <w:rsid w:val="0054354A"/>
    <w:pPr>
      <w:spacing w:after="0" w:line="240" w:lineRule="auto"/>
      <w:jc w:val="left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4354A"/>
    <w:rPr>
      <w:rFonts w:ascii="Tahoma" w:hAnsi="Tahoma" w:cs="Tahoma"/>
      <w:sz w:val="16"/>
      <w:szCs w:val="16"/>
    </w:rPr>
  </w:style>
  <w:style w:type="character" w:customStyle="1" w:styleId="Nagwek2Znak">
    <w:name w:val="Nagłówek 2 Znak"/>
    <w:basedOn w:val="Domylnaczcionkaakapitu"/>
    <w:link w:val="Nagwek2"/>
    <w:uiPriority w:val="9"/>
    <w:rsid w:val="0054354A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54354A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Pogrubienie">
    <w:name w:val="Strong"/>
    <w:basedOn w:val="Domylnaczcionkaakapitu"/>
    <w:uiPriority w:val="22"/>
    <w:qFormat/>
    <w:rsid w:val="0054354A"/>
    <w:rPr>
      <w:b/>
      <w:bCs/>
    </w:rPr>
  </w:style>
  <w:style w:type="character" w:styleId="Hipercze">
    <w:name w:val="Hyperlink"/>
    <w:basedOn w:val="Domylnaczcionkaakapitu"/>
    <w:unhideWhenUsed/>
    <w:rsid w:val="0054354A"/>
    <w:rPr>
      <w:color w:val="0000FF"/>
      <w:u w:val="single"/>
    </w:rPr>
  </w:style>
  <w:style w:type="paragraph" w:customStyle="1" w:styleId="NormalnyWeb1">
    <w:name w:val="Normalny (Web)1"/>
    <w:basedOn w:val="Normalny"/>
    <w:rsid w:val="00B86401"/>
    <w:pPr>
      <w:suppressAutoHyphens/>
      <w:spacing w:before="28" w:after="28" w:line="100" w:lineRule="atLeast"/>
      <w:jc w:val="lef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ormalnyWeb">
    <w:name w:val="Normal (Web)"/>
    <w:basedOn w:val="Normalny"/>
    <w:uiPriority w:val="99"/>
    <w:unhideWhenUsed/>
    <w:rsid w:val="00430C5E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73093A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85733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57335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57335"/>
    <w:rPr>
      <w:rFonts w:eastAsiaTheme="minorEastAsia"/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857335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857335"/>
    <w:rPr>
      <w:b/>
      <w:bCs/>
      <w:smallCaps/>
      <w:color w:val="C0504D" w:themeColor="accent2"/>
      <w:spacing w:val="5"/>
      <w:u w:val="single"/>
    </w:rPr>
  </w:style>
  <w:style w:type="paragraph" w:styleId="Tytu">
    <w:name w:val="Title"/>
    <w:basedOn w:val="Normalny"/>
    <w:next w:val="Normalny"/>
    <w:link w:val="TytuZnak"/>
    <w:uiPriority w:val="10"/>
    <w:qFormat/>
    <w:rsid w:val="0085733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85733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markedcontent">
    <w:name w:val="markedcontent"/>
    <w:basedOn w:val="Domylnaczcionkaakapitu"/>
    <w:rsid w:val="00F70BE3"/>
  </w:style>
  <w:style w:type="character" w:customStyle="1" w:styleId="contentpasted1">
    <w:name w:val="contentpasted1"/>
    <w:basedOn w:val="Domylnaczcionkaakapitu"/>
    <w:rsid w:val="00B21575"/>
  </w:style>
  <w:style w:type="character" w:customStyle="1" w:styleId="tojvnm2t">
    <w:name w:val="tojvnm2t"/>
    <w:basedOn w:val="Domylnaczcionkaakapitu"/>
    <w:rsid w:val="00C56BF0"/>
  </w:style>
  <w:style w:type="character" w:styleId="Uwydatnienie">
    <w:name w:val="Emphasis"/>
    <w:basedOn w:val="Domylnaczcionkaakapitu"/>
    <w:uiPriority w:val="20"/>
    <w:qFormat/>
    <w:rsid w:val="00C56916"/>
    <w:rPr>
      <w:i/>
      <w:iCs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D0D09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29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13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8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2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07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0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43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8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9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4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96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6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1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94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3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4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0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0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3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0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6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9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73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5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7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03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0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2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5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2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9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66A4A0B-0331-4781-8BC8-92211A5656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411</Words>
  <Characters>2467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48602256675</dc:creator>
  <cp:lastModifiedBy>Klaudia Matuszewska</cp:lastModifiedBy>
  <cp:revision>2</cp:revision>
  <cp:lastPrinted>2023-11-17T19:31:00Z</cp:lastPrinted>
  <dcterms:created xsi:type="dcterms:W3CDTF">2026-02-19T06:24:00Z</dcterms:created>
  <dcterms:modified xsi:type="dcterms:W3CDTF">2026-02-19T06:24:00Z</dcterms:modified>
</cp:coreProperties>
</file>